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color w:val="ff9900"/>
          <w:sz w:val="24"/>
          <w:szCs w:val="24"/>
          <w:shd w:fill="606060" w:val="clear"/>
        </w:rPr>
      </w:pPr>
      <w:r w:rsidDel="00000000" w:rsidR="00000000" w:rsidRPr="00000000">
        <w:rPr>
          <w:b w:val="1"/>
          <w:bCs w:val="1"/>
          <w:color w:val="ff9900"/>
          <w:sz w:val="24"/>
          <w:szCs w:val="24"/>
          <w:rtl w:val="0"/>
        </w:rPr>
        <w:t xml:space="preserve">[Runātājs 0] - ARTŪRS</w:t>
      </w:r>
      <w:r w:rsidDel="00000000" w:rsidR="00000000" w:rsidRPr="00000000">
        <w:rPr>
          <w:color w:val="ff9900"/>
          <w:sz w:val="24"/>
          <w:szCs w:val="24"/>
          <w:shd w:fill="606060" w:val="clear"/>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What happens when propaganda loses its biggest megaphone? Does it disappear — or does it simply change shape and find new ways to reach us?</w:t>
      </w:r>
      <w:r w:rsidDel="00000000" w:rsidR="00000000" w:rsidRPr="00000000">
        <w:rPr>
          <w:sz w:val="24"/>
          <w:szCs w:val="24"/>
          <w:shd w:fill="606060" w:val="clear"/>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Hello, and welcome to the LensEU Podcast, where we explore the issues shaping Europe. I'm Artūrs Guds, a journalist with TVNET in Latvia.</w:t>
      </w:r>
      <w:r w:rsidDel="00000000" w:rsidR="00000000" w:rsidRPr="00000000">
        <w:rPr>
          <w:sz w:val="24"/>
          <w:szCs w:val="24"/>
          <w:shd w:fill="606060" w:val="clear"/>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In today's episode, we're examining how Kremlin propaganda has adapted to the digital age — who it still reaches, why certain narratives resonate, and what Europe can do to counter foreign information manipulation.</w:t>
      </w:r>
      <w:r w:rsidDel="00000000" w:rsidR="00000000" w:rsidRPr="00000000">
        <w:rPr>
          <w:sz w:val="24"/>
          <w:szCs w:val="24"/>
          <w:shd w:fill="606060" w:val="clear"/>
          <w:rtl w:val="0"/>
        </w:rPr>
        <w:t xml:space="preserve">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Following Russia's full-scale invasion of Ukraine, the European Union and several of its member states—including Latvia—introduced sweeping restrictions on Russian state media. These measures significantly reduced the reach of Kremlin-backed broadcasting across Europe and reshaped the region's information landscape.</w:t>
      </w:r>
      <w:r w:rsidDel="00000000" w:rsidR="00000000" w:rsidRPr="00000000">
        <w:rPr>
          <w:sz w:val="24"/>
          <w:szCs w:val="24"/>
          <w:shd w:fill="606060" w:val="clear"/>
          <w:rtl w:val="0"/>
        </w:rPr>
        <w:t xml:space="preserve">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For many Europeans, this felt like a decisive moment. Russian television had long been one of the Kremlin's most visible instruments of influence abroad. Suddenly, channels that had broadcast into European homes for years disappeared from television packages and online platforms. </w:t>
      </w:r>
      <w:r w:rsidDel="00000000" w:rsidR="00000000" w:rsidRPr="00000000">
        <w:rPr>
          <w:sz w:val="24"/>
          <w:szCs w:val="24"/>
          <w:shd w:fill="606060" w:val="clear"/>
          <w:rtl w:val="0"/>
        </w:rPr>
        <w:t xml:space="preserve">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It was tempting to believe that removing the loudest megaphone would also silence the message.</w:t>
      </w:r>
      <w:r w:rsidDel="00000000" w:rsidR="00000000" w:rsidRPr="00000000">
        <w:rPr>
          <w:sz w:val="24"/>
          <w:szCs w:val="24"/>
          <w:shd w:fill="606060" w:val="clear"/>
          <w:rtl w:val="0"/>
        </w:rPr>
        <w:t xml:space="preserve">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But propaganda is not confined to a television channel. Restricting Russian state media disrupted an important distribution system, but it did not erase the narratives or networks that had given those messages an audience. The influence operations adapted.</w:t>
      </w:r>
      <w:r w:rsidDel="00000000" w:rsidR="00000000" w:rsidRPr="00000000">
        <w:rPr>
          <w:sz w:val="24"/>
          <w:szCs w:val="24"/>
          <w:shd w:fill="606060" w:val="clear"/>
          <w:rtl w:val="0"/>
        </w:rPr>
        <w:t xml:space="preserv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The message moved from the television screen to the phone.</w:t>
      </w:r>
      <w:r w:rsidDel="00000000" w:rsidR="00000000" w:rsidRPr="00000000">
        <w:rPr>
          <w:sz w:val="24"/>
          <w:szCs w:val="24"/>
          <w:shd w:fill="606060" w:val="clear"/>
          <w:rtl w:val="0"/>
        </w:rPr>
        <w:t xml:space="preserve">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Pro-Kremlin narratives spread through Telegram, TikTok, Facebook, Instagram, YouTube and messaging apps. They appear as short videos, memes, screenshots, influencer commentary and forwarded messages — often stripped of any visible connection to their original source.</w:t>
      </w:r>
      <w:r w:rsidDel="00000000" w:rsidR="00000000" w:rsidRPr="00000000">
        <w:rPr>
          <w:sz w:val="24"/>
          <w:szCs w:val="24"/>
          <w:shd w:fill="606060" w:val="clear"/>
          <w:rtl w:val="0"/>
        </w:rPr>
        <w:t xml:space="preserve">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This wider phenomenon is known as Foreign Information Manipulation and Interference, or FIMI. It includes outright falsehoods, but also verified facts stripped of context, selective omissions and emotionally loaded framing.</w:t>
      </w:r>
      <w:r w:rsidDel="00000000" w:rsidR="00000000" w:rsidRPr="00000000">
        <w:rPr>
          <w:sz w:val="24"/>
          <w:szCs w:val="24"/>
          <w:shd w:fill="606060" w:val="clear"/>
          <w:rtl w:val="0"/>
        </w:rPr>
        <w:t xml:space="preserv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The objective is not always to persuade people that one particular claim is true. Sometimes it is enough to create doubt, reinforce existing prejudices or weaken trust in democratic institutions.</w:t>
      </w:r>
      <w:r w:rsidDel="00000000" w:rsidR="00000000" w:rsidRPr="00000000">
        <w:rPr>
          <w:sz w:val="24"/>
          <w:szCs w:val="24"/>
          <w:shd w:fill="606060" w:val="clear"/>
          <w:rtl w:val="0"/>
        </w:rPr>
        <w:t xml:space="preserve">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Latvia offers a particularly revealing case study. Decades of Soviet occupation and migration reshaped the country's demographic and linguistic landscape, while Russian television remained widely available long after Latvia restored its independence. This meant that, after 2022, the Kremlin did not have to build an audience from scratch.</w:t>
      </w:r>
      <w:r w:rsidDel="00000000" w:rsidR="00000000" w:rsidRPr="00000000">
        <w:rPr>
          <w:sz w:val="24"/>
          <w:szCs w:val="24"/>
          <w:shd w:fill="606060" w:val="clear"/>
          <w:rtl w:val="0"/>
        </w:rPr>
        <w:t xml:space="preserve">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To understand why Russia's influence strategy operates differently in the Baltic states than in Western Europe, I spoke with Māris Andžāns, Director of the Center for Geopolitical Studies in Riga.</w:t>
      </w:r>
      <w:r w:rsidDel="00000000" w:rsidR="00000000" w:rsidRPr="00000000">
        <w:rPr>
          <w:sz w:val="24"/>
          <w:szCs w:val="24"/>
          <w:shd w:fill="606060" w:val="clear"/>
          <w:rtl w:val="0"/>
        </w:rPr>
        <w:t xml:space="preserve">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b w:val="1"/>
          <w:bCs w:val="1"/>
          <w:color w:val="38761d"/>
          <w:sz w:val="24"/>
          <w:szCs w:val="24"/>
        </w:rPr>
      </w:pP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color w:val="38761d"/>
          <w:sz w:val="24"/>
          <w:szCs w:val="24"/>
          <w:shd w:fill="606060" w:val="clear"/>
        </w:rPr>
      </w:pPr>
      <w:r w:rsidDel="00000000" w:rsidR="00000000" w:rsidRPr="00000000">
        <w:rPr>
          <w:b w:val="1"/>
          <w:bCs w:val="1"/>
          <w:color w:val="38761d"/>
          <w:sz w:val="24"/>
          <w:szCs w:val="24"/>
          <w:rtl w:val="0"/>
        </w:rPr>
        <w:t xml:space="preserve">[Runātājs 1] - Māris Andžāns</w:t>
      </w:r>
      <w:r w:rsidDel="00000000" w:rsidR="00000000" w:rsidRPr="00000000">
        <w:rPr>
          <w:color w:val="38761d"/>
          <w:sz w:val="24"/>
          <w:szCs w:val="24"/>
          <w:shd w:fill="606060" w:val="clear"/>
          <w:rtl w:val="0"/>
        </w:rPr>
        <w:t xml:space="preserve">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rPr>
      </w:pPr>
      <w:r w:rsidDel="00000000" w:rsidR="00000000" w:rsidRPr="00000000">
        <w:rPr>
          <w:sz w:val="24"/>
          <w:szCs w:val="24"/>
          <w:rtl w:val="0"/>
        </w:rPr>
        <w:t xml:space="preserve">So if in the West, uh, Russia invested heavily in creating new media and working with social media stars and some non mainstream media and politicians about this was not a need in the Baltic states because you have many people that were born in Soviet information space and in Russia's information space. Physically, they lived in Latvia, but virtually, I mean information space in Russia. So this is completely, completely different. So in many cases in Baltic states. Well, you do not need to create new information space, no new media because people simply, you know, followed the views from the east. And there is no need to persuade many of them.</w:t>
      </w:r>
      <w:r w:rsidDel="00000000" w:rsidR="00000000" w:rsidRPr="00000000">
        <w:rPr>
          <w:sz w:val="24"/>
          <w:szCs w:val="24"/>
          <w:rtl w:val="0"/>
        </w:rPr>
        <w:t xml:space="preserve">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b w:val="1"/>
          <w:bCs w:val="1"/>
          <w:color w:val="ff9900"/>
          <w:sz w:val="24"/>
          <w:szCs w:val="24"/>
        </w:rPr>
      </w:pPr>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b w:val="1"/>
          <w:bCs w:val="1"/>
          <w:color w:val="ff9900"/>
          <w:sz w:val="24"/>
          <w:szCs w:val="24"/>
          <w:rtl w:val="0"/>
        </w:rPr>
        <w:t xml:space="preserve">[Runātājs 0] - ARTŪRS</w:t>
      </w:r>
      <w:r w:rsidDel="00000000" w:rsidR="00000000" w:rsidRPr="00000000">
        <w:rPr>
          <w:sz w:val="24"/>
          <w:szCs w:val="24"/>
          <w:shd w:fill="606060" w:val="clear"/>
          <w:rtl w:val="0"/>
        </w:rPr>
        <w:t xml:space="preserve">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What Andžāns describes helps explain why Latvia's experience differs from that of many Western European countries. The Kremlin did not need to build an audience from scratch.</w:t>
      </w:r>
      <w:r w:rsidDel="00000000" w:rsidR="00000000" w:rsidRPr="00000000">
        <w:rPr>
          <w:sz w:val="24"/>
          <w:szCs w:val="24"/>
          <w:shd w:fill="606060" w:val="clear"/>
          <w:rtl w:val="0"/>
        </w:rPr>
        <w:t xml:space="preserve">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Those habits are rooted in Latvia's twentieth-century history. Before World War II, </w:t>
      </w:r>
      <w:r w:rsidDel="00000000" w:rsidR="00000000" w:rsidRPr="00000000">
        <w:rPr>
          <w:sz w:val="24"/>
          <w:szCs w:val="24"/>
          <w:rtl w:val="0"/>
        </w:rPr>
        <w:t xml:space="preserve">ethnic Latvians made up 77% of the population</w:t>
      </w:r>
      <w:r w:rsidDel="00000000" w:rsidR="00000000" w:rsidRPr="00000000">
        <w:rPr>
          <w:sz w:val="24"/>
          <w:szCs w:val="24"/>
          <w:rtl w:val="0"/>
        </w:rPr>
        <w:t xml:space="preserve">. By 1989, after decades of Soviet-planned migration, that share had fallen to 52%, while the Russian population had grown from 9% to 33%. Today, </w:t>
      </w:r>
      <w:r w:rsidDel="00000000" w:rsidR="00000000" w:rsidRPr="00000000">
        <w:rPr>
          <w:sz w:val="24"/>
          <w:szCs w:val="24"/>
          <w:rtl w:val="0"/>
        </w:rPr>
        <w:t xml:space="preserve">around 35% of people</w:t>
      </w:r>
      <w:r w:rsidDel="00000000" w:rsidR="00000000" w:rsidRPr="00000000">
        <w:rPr>
          <w:sz w:val="24"/>
          <w:szCs w:val="24"/>
          <w:rtl w:val="0"/>
        </w:rPr>
        <w:t xml:space="preserve"> in Latvia use Russian at home.</w:t>
      </w:r>
      <w:r w:rsidDel="00000000" w:rsidR="00000000" w:rsidRPr="00000000">
        <w:rPr>
          <w:sz w:val="24"/>
          <w:szCs w:val="24"/>
          <w:shd w:fill="606060" w:val="clear"/>
          <w:rtl w:val="0"/>
        </w:rPr>
        <w:t xml:space="preserve"> </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But language is not a political position, and Latvia's Russian-speaking population is not a single, uniform audience. As Andžāns stresses, the picture is not black and white. What these figures help explain is the long-term existence of parallel linguistic and information spaces.</w:t>
      </w:r>
      <w:r w:rsidDel="00000000" w:rsidR="00000000" w:rsidRPr="00000000">
        <w:rPr>
          <w:sz w:val="24"/>
          <w:szCs w:val="24"/>
          <w:shd w:fill="606060" w:val="clear"/>
          <w:rtl w:val="0"/>
        </w:rPr>
        <w:t xml:space="preserve"> </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For decades, Russian television remained widely available in Latvia. Viewers could follow the same news programmes, entertainment shows and political talk shows as audiences in Russia. When those channels were restricted after 2022, an important source of direct Kremlin influence was removed. But the habits and narratives it had reinforced did not disappear overnight.</w:t>
      </w:r>
      <w:r w:rsidDel="00000000" w:rsidR="00000000" w:rsidRPr="00000000">
        <w:rPr>
          <w:sz w:val="24"/>
          <w:szCs w:val="24"/>
          <w:shd w:fill="606060" w:val="clear"/>
          <w:rtl w:val="0"/>
        </w:rPr>
        <w:t xml:space="preserve"> </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That raises a crucial question: are these influence efforts aimed mainly at Russian speakers — or are Kremlin narratives also entering Latvia's wider political debate and everyday life?</w:t>
      </w:r>
      <w:r w:rsidDel="00000000" w:rsidR="00000000" w:rsidRPr="00000000">
        <w:rPr>
          <w:sz w:val="24"/>
          <w:szCs w:val="24"/>
          <w:shd w:fill="606060" w:val="clear"/>
          <w:rtl w:val="0"/>
        </w:rPr>
        <w:t xml:space="preserve"> </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I asked Andžāns who is being targeted, and how easily these narratives can cross language boundaries.</w:t>
      </w:r>
      <w:r w:rsidDel="00000000" w:rsidR="00000000" w:rsidRPr="00000000">
        <w:rPr>
          <w:sz w:val="24"/>
          <w:szCs w:val="24"/>
          <w:shd w:fill="606060" w:val="clear"/>
          <w:rtl w:val="0"/>
        </w:rPr>
        <w:t xml:space="preserve"> </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b w:val="1"/>
          <w:bCs w:val="1"/>
          <w:color w:val="38761d"/>
          <w:sz w:val="24"/>
          <w:szCs w:val="24"/>
        </w:rPr>
      </w:pPr>
      <w:r w:rsidDel="00000000" w:rsidR="00000000" w:rsidRPr="00000000">
        <w:rPr>
          <w:rtl w:val="0"/>
        </w:rPr>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b w:val="1"/>
          <w:bCs w:val="1"/>
          <w:color w:val="38761d"/>
          <w:sz w:val="24"/>
          <w:szCs w:val="24"/>
          <w:rtl w:val="0"/>
        </w:rPr>
        <w:t xml:space="preserve">[Runātājs 1] - Māris Andžāns</w:t>
      </w:r>
      <w:r w:rsidDel="00000000" w:rsidR="00000000" w:rsidRPr="00000000">
        <w:rPr>
          <w:color w:val="38761d"/>
          <w:sz w:val="24"/>
          <w:szCs w:val="24"/>
          <w:shd w:fill="606060" w:val="clear"/>
          <w:rtl w:val="0"/>
        </w:rPr>
        <w:t xml:space="preserve"> </w:t>
      </w:r>
      <w:r w:rsidDel="00000000" w:rsidR="00000000" w:rsidRPr="00000000">
        <w:rPr>
          <w:rtl w:val="0"/>
        </w:rPr>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Obviously, this is not only about Russian speaking audiences. But predominantly we can see from public opinion polls that it's not a black and white picture. But there are notable differences among Latvian speakers, when it comes to support for Ukraine, views on Russia, views on NATO, condemnation of Russia. Support for NATO is much stronger among Latvian speakers than among Russian speakers. So obviously there are some parts of Latvian speaking population, which are also susceptible to Russian propaganda. But this is predominantly about the Russian speaking population here. And some parts of the public definitely understand that it's not only about Russian language content, because you can find different narratives also in Latvian language. So elections are coming up in Latvia on October 3</w:t>
      </w:r>
      <w:r w:rsidDel="00000000" w:rsidR="00000000" w:rsidRPr="00000000">
        <w:rPr>
          <w:sz w:val="32"/>
          <w:szCs w:val="32"/>
          <w:vertAlign w:val="superscript"/>
          <w:rtl w:val="0"/>
        </w:rPr>
        <w:t xml:space="preserve">rd,</w:t>
      </w:r>
      <w:r w:rsidDel="00000000" w:rsidR="00000000" w:rsidRPr="00000000">
        <w:rPr>
          <w:sz w:val="24"/>
          <w:szCs w:val="24"/>
          <w:rtl w:val="0"/>
        </w:rPr>
        <w:t xml:space="preserve"> and there are some parties, which disseminate Russian narratives about drones, conscription, politics, or that Latvia is partly a failed state and so on and so on. So I think people understand that this is not only about Russian language content: Russian narratives also penetrate other parts of the media space. But nevertheless, it is here in the Baltic states, especially Latvia, Estonia, predominantly about the Russian language content. And again, for Russia, there is no need to be overly specific. There is no need to launch specific operations for the Baltic states, which they do because again, part of the Russian speakers, they live in the information space of Russia.</w:t>
      </w:r>
      <w:r w:rsidDel="00000000" w:rsidR="00000000" w:rsidRPr="00000000">
        <w:rPr>
          <w:sz w:val="24"/>
          <w:szCs w:val="24"/>
          <w:shd w:fill="606060" w:val="clear"/>
          <w:rtl w:val="0"/>
        </w:rPr>
        <w:t xml:space="preserve"> </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rPr>
      </w:pPr>
      <w:r w:rsidDel="00000000" w:rsidR="00000000" w:rsidRPr="00000000">
        <w:rPr>
          <w:rtl w:val="0"/>
        </w:rPr>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b w:val="1"/>
          <w:bCs w:val="1"/>
          <w:color w:val="ff9900"/>
          <w:sz w:val="24"/>
          <w:szCs w:val="24"/>
          <w:rtl w:val="0"/>
        </w:rPr>
        <w:t xml:space="preserve">[Runātājs 0] - ARTŪRS</w:t>
      </w:r>
      <w:r w:rsidDel="00000000" w:rsidR="00000000" w:rsidRPr="00000000">
        <w:rPr>
          <w:sz w:val="24"/>
          <w:szCs w:val="24"/>
          <w:shd w:fill="606060" w:val="clear"/>
          <w:rtl w:val="0"/>
        </w:rPr>
        <w:t xml:space="preserve"> </w:t>
      </w:r>
      <w:r w:rsidDel="00000000" w:rsidR="00000000" w:rsidRPr="00000000">
        <w:rPr>
          <w:sz w:val="24"/>
          <w:szCs w:val="24"/>
          <w:shd w:fill="606060" w:val="clear"/>
          <w:rtl w:val="0"/>
        </w:rPr>
        <w:t xml:space="preserve"> </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Andžāns' answer points to two realities at once. Russian-language content remains the main area of exposure. But Kremlin narratives do not remain sealed inside one linguistic community.</w:t>
      </w:r>
      <w:r w:rsidDel="00000000" w:rsidR="00000000" w:rsidRPr="00000000">
        <w:rPr>
          <w:sz w:val="24"/>
          <w:szCs w:val="24"/>
          <w:shd w:fill="606060" w:val="clear"/>
          <w:rtl w:val="0"/>
        </w:rPr>
        <w:t xml:space="preserve"> </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Once adapted to local debates, they can be repeated in Latvian by domestic politicians, online creators or anonymous social media accounts — sometimes without any visible connection to Russian state media. A Kremlin narrative can therefore travel much further than the broadcaster that originally promoted it.</w:t>
      </w:r>
      <w:r w:rsidDel="00000000" w:rsidR="00000000" w:rsidRPr="00000000">
        <w:rPr>
          <w:sz w:val="24"/>
          <w:szCs w:val="24"/>
          <w:shd w:fill="606060" w:val="clear"/>
          <w:rtl w:val="0"/>
        </w:rPr>
        <w:t xml:space="preserve"> </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Assessments by </w:t>
      </w:r>
      <w:r w:rsidDel="00000000" w:rsidR="00000000" w:rsidRPr="00000000">
        <w:rPr>
          <w:sz w:val="24"/>
          <w:szCs w:val="24"/>
          <w:rtl w:val="0"/>
        </w:rPr>
        <w:t xml:space="preserve">The Constitution Protection Bureau</w:t>
      </w:r>
      <w:r w:rsidDel="00000000" w:rsidR="00000000" w:rsidRPr="00000000">
        <w:rPr>
          <w:sz w:val="24"/>
          <w:szCs w:val="24"/>
          <w:rtl w:val="0"/>
        </w:rPr>
        <w:t xml:space="preserve"> and </w:t>
      </w:r>
      <w:r w:rsidDel="00000000" w:rsidR="00000000" w:rsidRPr="00000000">
        <w:rPr>
          <w:sz w:val="24"/>
          <w:szCs w:val="24"/>
          <w:rtl w:val="0"/>
        </w:rPr>
        <w:t xml:space="preserve">State Security Service</w:t>
      </w:r>
      <w:r w:rsidDel="00000000" w:rsidR="00000000" w:rsidRPr="00000000">
        <w:rPr>
          <w:sz w:val="24"/>
          <w:szCs w:val="24"/>
          <w:rtl w:val="0"/>
        </w:rPr>
        <w:t xml:space="preserve"> show how this information environment is being adapted to the digital age. The services describe coordinated activity across online platforms, messages tailored to different audiences, the growing use of artificial intelligence and attempts to recruit local residents — sometimes for money rather than ideology.</w:t>
      </w:r>
      <w:r w:rsidDel="00000000" w:rsidR="00000000" w:rsidRPr="00000000">
        <w:rPr>
          <w:sz w:val="24"/>
          <w:szCs w:val="24"/>
          <w:shd w:fill="606060" w:val="clear"/>
          <w:rtl w:val="0"/>
        </w:rPr>
        <w:t xml:space="preserve"> </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The immediate topic may be language policy, energy prices, migration or the war in Ukraine. But the strategic themes remain familiar. </w:t>
      </w:r>
      <w:r w:rsidDel="00000000" w:rsidR="00000000" w:rsidRPr="00000000">
        <w:rPr>
          <w:sz w:val="24"/>
          <w:szCs w:val="24"/>
          <w:rtl w:val="0"/>
        </w:rPr>
        <w:t xml:space="preserve">Latvia is portrayed as</w:t>
      </w:r>
      <w:r w:rsidDel="00000000" w:rsidR="00000000" w:rsidRPr="00000000">
        <w:rPr>
          <w:sz w:val="24"/>
          <w:szCs w:val="24"/>
          <w:rtl w:val="0"/>
        </w:rPr>
        <w:t xml:space="preserve"> Russophobic or fascist, as a “puppet of the West”, or as a country that systematically discriminates against Russian speakers. Other narratives depict the European Union as being in irreversible decline, the West as morally corrupt, and support for Ukraine as futile or harmful.</w:t>
      </w:r>
      <w:r w:rsidDel="00000000" w:rsidR="00000000" w:rsidRPr="00000000">
        <w:rPr>
          <w:sz w:val="24"/>
          <w:szCs w:val="24"/>
          <w:shd w:fill="606060" w:val="clear"/>
          <w:rtl w:val="0"/>
        </w:rPr>
        <w:t xml:space="preserve"> </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Different stories, in other words, can serve the same purpose: weakening trust in the Latvian state, deepening social divisions and undermining public support for Ukraine, NATO and the European Union.</w:t>
      </w:r>
      <w:r w:rsidDel="00000000" w:rsidR="00000000" w:rsidRPr="00000000">
        <w:rPr>
          <w:sz w:val="24"/>
          <w:szCs w:val="24"/>
          <w:shd w:fill="606060" w:val="clear"/>
          <w:rtl w:val="0"/>
        </w:rPr>
        <w:t xml:space="preserve"> </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This is why restricting Russian state television addressed only one part of the challenge. The broadcaster may disappear, but the narrative can survive — translated, repackaged and detached from its original source.</w:t>
      </w:r>
      <w:r w:rsidDel="00000000" w:rsidR="00000000" w:rsidRPr="00000000">
        <w:rPr>
          <w:sz w:val="24"/>
          <w:szCs w:val="24"/>
          <w:shd w:fill="606060" w:val="clear"/>
          <w:rtl w:val="0"/>
        </w:rPr>
        <w:t xml:space="preserve"> </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Latvia is often cited internationally as one of Europe’s </w:t>
      </w:r>
      <w:r w:rsidDel="00000000" w:rsidR="00000000" w:rsidRPr="00000000">
        <w:rPr>
          <w:sz w:val="24"/>
          <w:szCs w:val="24"/>
          <w:rtl w:val="0"/>
        </w:rPr>
        <w:t xml:space="preserve">most determined countries in confronting Kremlin propaganda</w:t>
      </w:r>
      <w:r w:rsidDel="00000000" w:rsidR="00000000" w:rsidRPr="00000000">
        <w:rPr>
          <w:sz w:val="24"/>
          <w:szCs w:val="24"/>
          <w:rtl w:val="0"/>
        </w:rPr>
        <w:t xml:space="preserve">. But do sweeping restrictions alone make it a successful and sustainable long-term model for countering disinformation?</w:t>
      </w:r>
      <w:r w:rsidDel="00000000" w:rsidR="00000000" w:rsidRPr="00000000">
        <w:rPr>
          <w:sz w:val="24"/>
          <w:szCs w:val="24"/>
          <w:shd w:fill="606060" w:val="clear"/>
          <w:rtl w:val="0"/>
        </w:rPr>
        <w:t xml:space="preserve"> </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I asked Andžāns whether Latvia had done enough.</w:t>
      </w:r>
      <w:r w:rsidDel="00000000" w:rsidR="00000000" w:rsidRPr="00000000">
        <w:rPr>
          <w:sz w:val="24"/>
          <w:szCs w:val="24"/>
          <w:shd w:fill="606060" w:val="clear"/>
          <w:rtl w:val="0"/>
        </w:rPr>
        <w:t xml:space="preserve"> </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rtl w:val="0"/>
        </w:rPr>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b w:val="1"/>
          <w:bCs w:val="1"/>
          <w:color w:val="38761d"/>
          <w:sz w:val="24"/>
          <w:szCs w:val="24"/>
          <w:rtl w:val="0"/>
        </w:rPr>
        <w:t xml:space="preserve">[Runātājs 1] - Māris Andžāns</w:t>
      </w:r>
      <w:r w:rsidDel="00000000" w:rsidR="00000000" w:rsidRPr="00000000">
        <w:rPr>
          <w:rtl w:val="0"/>
        </w:rPr>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I do not think that Latvia has been among the most successful in countering Russian propaganda. Because if Russia had not invaded Ukraine, well, there would be no ban on Russian state and related media and many activities countering Russian disinformation would not be in place. And again, there are many unresolved issues, for example, about how to engage with the Russian speakers here, how to help them to learn the Latvian language, which many have not been able, willing and capable to learn over decades. So I do not think that Latvia is a good example. And again, only thanks to Ukraine, the boldest steps were taken, including a ban on Russian state related media. And so far, so good. But still, according to different surveys, we can see that there are considerable differences when views of Latvian speakers and Russian speakers are compared. And many Russian speakers withhold their views. They do not share their views, for example, about Ukraine, Russia and other matters that they consider sensitive.</w:t>
      </w:r>
      <w:r w:rsidDel="00000000" w:rsidR="00000000" w:rsidRPr="00000000">
        <w:rPr>
          <w:sz w:val="24"/>
          <w:szCs w:val="24"/>
          <w:shd w:fill="606060" w:val="clear"/>
          <w:rtl w:val="0"/>
        </w:rPr>
        <w:t xml:space="preserve"> </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rtl w:val="0"/>
        </w:rPr>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b w:val="1"/>
          <w:bCs w:val="1"/>
          <w:color w:val="ff9900"/>
          <w:sz w:val="24"/>
          <w:szCs w:val="24"/>
          <w:rtl w:val="0"/>
        </w:rPr>
        <w:t xml:space="preserve">[Runātājs 0] - ARTŪRS</w:t>
      </w:r>
      <w:r w:rsidDel="00000000" w:rsidR="00000000" w:rsidRPr="00000000">
        <w:rPr>
          <w:sz w:val="24"/>
          <w:szCs w:val="24"/>
          <w:shd w:fill="606060" w:val="clear"/>
          <w:rtl w:val="0"/>
        </w:rPr>
        <w:t xml:space="preserve"> </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Andžāns' assessment complicates the simple story of Latvia as a success. He is not arguing that the restrictions were unnecessary. They reduced the reach of Russian state broadcasters and removed a major channel of direct Kremlin messaging. His point is that measures introduced in response to a crisis cannot, on their own, repair divisions created over decades.</w:t>
      </w:r>
      <w:r w:rsidDel="00000000" w:rsidR="00000000" w:rsidRPr="00000000">
        <w:rPr>
          <w:sz w:val="24"/>
          <w:szCs w:val="24"/>
          <w:shd w:fill="606060" w:val="clear"/>
          <w:rtl w:val="0"/>
        </w:rPr>
        <w:t xml:space="preserve"> </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His answer also shifts the debate from restriction to resilience. Long-term resilience requires more than blocking hostile outlets. It also depends on engagement, language integration and trust — and on ensuring that different communities remain part of a shared public conversation.</w:t>
      </w:r>
      <w:r w:rsidDel="00000000" w:rsidR="00000000" w:rsidRPr="00000000">
        <w:rPr>
          <w:sz w:val="24"/>
          <w:szCs w:val="24"/>
          <w:shd w:fill="606060" w:val="clear"/>
          <w:rtl w:val="0"/>
        </w:rPr>
        <w:t xml:space="preserve"> </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Latvia therefore offers two important lessons. Decisive regulation can disrupt the Kremlin's established distribution channels. But removing those channels does not automatically erase the audience habits or parallel information spaces on which influence operations depend.</w:t>
      </w:r>
      <w:r w:rsidDel="00000000" w:rsidR="00000000" w:rsidRPr="00000000">
        <w:rPr>
          <w:sz w:val="24"/>
          <w:szCs w:val="24"/>
          <w:shd w:fill="606060" w:val="clear"/>
          <w:rtl w:val="0"/>
        </w:rPr>
        <w:t xml:space="preserve"> </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Latvia is only one part of a much broader European picture. If its experience shows how history and demography can sustain an information ecosystem for decades, Poland demonstrates how the Kremlin adapts when those conditions do not exist.</w:t>
      </w:r>
      <w:r w:rsidDel="00000000" w:rsidR="00000000" w:rsidRPr="00000000">
        <w:rPr>
          <w:sz w:val="24"/>
          <w:szCs w:val="24"/>
          <w:shd w:fill="606060" w:val="clear"/>
          <w:rtl w:val="0"/>
        </w:rPr>
        <w:t xml:space="preserve"> </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Unlike Latvia, Poland has no large Russian-speaking minority, and attempts to promote a positive image of Russia find little public resonance. So the strategy changes. Rather than persuading Poles to support Russia, influence operations seek to turn them against Ukraine — and against one another.</w:t>
      </w:r>
      <w:r w:rsidDel="00000000" w:rsidR="00000000" w:rsidRPr="00000000">
        <w:rPr>
          <w:sz w:val="24"/>
          <w:szCs w:val="24"/>
          <w:shd w:fill="606060" w:val="clear"/>
          <w:rtl w:val="0"/>
        </w:rPr>
        <w:t xml:space="preserve"> </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To understand how this works in practice, I spoke with Bartosz Kocejko-Szukalski, Deputy Editor-in-Chief of OKO.press. I began by asking why the term “disinformation” is no longer sufficient to describe what Poland is facing — and what the Kremlin is actually trying to achieve.</w:t>
      </w:r>
      <w:r w:rsidDel="00000000" w:rsidR="00000000" w:rsidRPr="00000000">
        <w:rPr>
          <w:sz w:val="24"/>
          <w:szCs w:val="24"/>
          <w:shd w:fill="606060" w:val="clear"/>
          <w:rtl w:val="0"/>
        </w:rPr>
        <w:t xml:space="preserve"> </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rtl w:val="0"/>
        </w:rPr>
      </w:r>
    </w:p>
    <w:p w:rsidR="00000000" w:rsidDel="00000000" w:rsidP="00000000" w:rsidRDefault="00000000" w:rsidRPr="00000000" w14:paraId="00000033">
      <w:pPr>
        <w:spacing w:after="160" w:line="278.00000000000006" w:lineRule="auto"/>
        <w:rPr>
          <w:sz w:val="24"/>
          <w:szCs w:val="24"/>
          <w:shd w:fill="606060" w:val="clear"/>
        </w:rPr>
      </w:pPr>
      <w:r w:rsidDel="00000000" w:rsidR="00000000" w:rsidRPr="00000000">
        <w:rPr>
          <w:rFonts w:ascii="Aptos" w:cs="Aptos" w:eastAsia="Aptos" w:hAnsi="Aptos"/>
          <w:b w:val="1"/>
          <w:bCs w:val="1"/>
          <w:color w:val="b45f06"/>
          <w:sz w:val="24"/>
          <w:szCs w:val="24"/>
          <w:rtl w:val="0"/>
        </w:rPr>
        <w:t xml:space="preserve">[Runātājs 2] - Bartosz Kocejko-Szukalski</w:t>
      </w:r>
      <w:r w:rsidDel="00000000" w:rsidR="00000000" w:rsidRPr="00000000">
        <w:rPr>
          <w:rtl w:val="0"/>
        </w:rPr>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rPr>
      </w:pPr>
      <w:r w:rsidDel="00000000" w:rsidR="00000000" w:rsidRPr="00000000">
        <w:rPr>
          <w:sz w:val="24"/>
          <w:szCs w:val="24"/>
          <w:rtl w:val="0"/>
        </w:rPr>
        <w:t xml:space="preserve">For years, Polish politics and Polish society have been under constant attack from Russian disinformation. But today the scale and sophistication of these operations mean that disinformation no longer seems like a sufficient term. So more and more often we talk about cognitive warfare from the Kremlin's point of view. The goals are quite straightforward. The first is to weaken Poland's support for Ukraine. This is the most obvious goal, and that matters because Poland has become one of Ukraine's most important logistical hubs. And the second goal is to undermine European unity on Ukraine. That unity is what allows European countries to coordinate military, political and financial support for Kyiv. And of course, the purpose of these two objectives is to help Russia achieve, through cognitive warfare, what it has failed to achieve on the battlefield during more than four years of full scale war against Ukraine. Given Poland's History and the fact that it has repeatedly been a victim of Russian imperialism. It is difficult for Russian propagandists to promote a positive image of Russia. Such narratives find very little resonance in Polish society. </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rPr>
      </w:pPr>
      <w:r w:rsidDel="00000000" w:rsidR="00000000" w:rsidRPr="00000000">
        <w:rPr>
          <w:rtl w:val="0"/>
        </w:rPr>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b w:val="1"/>
          <w:bCs w:val="1"/>
          <w:color w:val="ff9900"/>
          <w:sz w:val="24"/>
          <w:szCs w:val="24"/>
          <w:rtl w:val="0"/>
        </w:rPr>
        <w:t xml:space="preserve">[Runātājs 0] - ARTŪRS</w:t>
      </w:r>
      <w:r w:rsidDel="00000000" w:rsidR="00000000" w:rsidRPr="00000000">
        <w:rPr>
          <w:sz w:val="24"/>
          <w:szCs w:val="24"/>
          <w:shd w:fill="606060" w:val="clear"/>
          <w:rtl w:val="0"/>
        </w:rPr>
        <w:t xml:space="preserve"> </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Kocejko-Szukalski's distinction is crucial. In Poland, the Kremlin does not need to persuade people that Russia is trustworthy. It only needs to weaken their support for Ukraine — and make European solidarity more difficult to sustain.</w:t>
      </w:r>
      <w:r w:rsidDel="00000000" w:rsidR="00000000" w:rsidRPr="00000000">
        <w:rPr>
          <w:sz w:val="24"/>
          <w:szCs w:val="24"/>
          <w:shd w:fill="606060" w:val="clear"/>
          <w:rtl w:val="0"/>
        </w:rPr>
        <w:t xml:space="preserve"> </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In other words, the operation can succeed even if Russia itself remains deeply unpopular.</w:t>
      </w:r>
      <w:r w:rsidDel="00000000" w:rsidR="00000000" w:rsidRPr="00000000">
        <w:rPr>
          <w:sz w:val="24"/>
          <w:szCs w:val="24"/>
          <w:shd w:fill="606060" w:val="clear"/>
          <w:rtl w:val="0"/>
        </w:rPr>
        <w:t xml:space="preserve"> </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After 2022, a large number of Ukrainian refugees arrived in Poland. A country that had previously been relatively ethnically homogeneous experienced a rapid demographic shift. Russian influence operations moved quickly to exploit the anxieties surrounding that change.</w:t>
      </w:r>
      <w:r w:rsidDel="00000000" w:rsidR="00000000" w:rsidRPr="00000000">
        <w:rPr>
          <w:sz w:val="24"/>
          <w:szCs w:val="24"/>
          <w:shd w:fill="606060" w:val="clear"/>
          <w:rtl w:val="0"/>
        </w:rPr>
        <w:t xml:space="preserve"> </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The strategy, as Kocejko-Szukalski explains, can be summarised in one sentence.</w:t>
      </w:r>
      <w:r w:rsidDel="00000000" w:rsidR="00000000" w:rsidRPr="00000000">
        <w:rPr>
          <w:rtl w:val="0"/>
        </w:rPr>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rtl w:val="0"/>
        </w:rPr>
      </w:r>
    </w:p>
    <w:p w:rsidR="00000000" w:rsidDel="00000000" w:rsidP="00000000" w:rsidRDefault="00000000" w:rsidRPr="00000000" w14:paraId="0000003C">
      <w:pPr>
        <w:spacing w:after="160" w:line="278.00000000000006" w:lineRule="auto"/>
        <w:rPr>
          <w:sz w:val="24"/>
          <w:szCs w:val="24"/>
          <w:shd w:fill="606060" w:val="clear"/>
        </w:rPr>
      </w:pPr>
      <w:r w:rsidDel="00000000" w:rsidR="00000000" w:rsidRPr="00000000">
        <w:rPr>
          <w:rFonts w:ascii="Aptos" w:cs="Aptos" w:eastAsia="Aptos" w:hAnsi="Aptos"/>
          <w:b w:val="1"/>
          <w:bCs w:val="1"/>
          <w:color w:val="b45f06"/>
          <w:sz w:val="24"/>
          <w:szCs w:val="24"/>
          <w:rtl w:val="0"/>
        </w:rPr>
        <w:t xml:space="preserve">[Runātājs 2] - Bartosz Kocejko-Szukalski</w:t>
      </w:r>
      <w:r w:rsidDel="00000000" w:rsidR="00000000" w:rsidRPr="00000000">
        <w:rPr>
          <w:rtl w:val="0"/>
        </w:rPr>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Instead of trying to improve Russia's image, the Kremlin has chosen a different strategy. It focuses on turning Poles against Ukrainians.</w:t>
      </w:r>
      <w:r w:rsidDel="00000000" w:rsidR="00000000" w:rsidRPr="00000000">
        <w:rPr>
          <w:sz w:val="24"/>
          <w:szCs w:val="24"/>
          <w:shd w:fill="606060" w:val="clear"/>
          <w:rtl w:val="0"/>
        </w:rPr>
        <w:t xml:space="preserve"> </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rPr>
      </w:pPr>
      <w:r w:rsidDel="00000000" w:rsidR="00000000" w:rsidRPr="00000000">
        <w:rPr>
          <w:rtl w:val="0"/>
        </w:rPr>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b w:val="1"/>
          <w:bCs w:val="1"/>
          <w:color w:val="ff9900"/>
          <w:sz w:val="24"/>
          <w:szCs w:val="24"/>
          <w:rtl w:val="0"/>
        </w:rPr>
        <w:t xml:space="preserve">[Runātājs 0] - ARTŪRS</w:t>
      </w:r>
      <w:r w:rsidDel="00000000" w:rsidR="00000000" w:rsidRPr="00000000">
        <w:rPr>
          <w:sz w:val="24"/>
          <w:szCs w:val="24"/>
          <w:shd w:fill="606060" w:val="clear"/>
          <w:rtl w:val="0"/>
        </w:rPr>
        <w:t xml:space="preserve"> </w:t>
      </w:r>
      <w:r w:rsidDel="00000000" w:rsidR="00000000" w:rsidRPr="00000000">
        <w:rPr>
          <w:sz w:val="24"/>
          <w:szCs w:val="24"/>
          <w:shd w:fill="606060" w:val="clear"/>
          <w:rtl w:val="0"/>
        </w:rPr>
        <w:t xml:space="preserve"> </w:t>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But a message also needs a distribution system. In Poland, that system increasingly combines coordinated spam networks, apparently ordinary social media profiles and artificial intelligence.</w:t>
      </w:r>
      <w:r w:rsidDel="00000000" w:rsidR="00000000" w:rsidRPr="00000000">
        <w:rPr>
          <w:sz w:val="24"/>
          <w:szCs w:val="24"/>
          <w:shd w:fill="606060" w:val="clear"/>
          <w:rtl w:val="0"/>
        </w:rPr>
        <w:t xml:space="preserve"> </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These tools allow the same narrative to appear in many different forms — as a news article, a Facebook post, a personal testimony or even a video delivered by someone who pretends to be a Polish soldier.</w:t>
      </w:r>
      <w:r w:rsidDel="00000000" w:rsidR="00000000" w:rsidRPr="00000000">
        <w:rPr>
          <w:sz w:val="24"/>
          <w:szCs w:val="24"/>
          <w:shd w:fill="606060" w:val="clear"/>
          <w:rtl w:val="0"/>
        </w:rPr>
        <w:t xml:space="preserve"> </w:t>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Kocejko-Szukalski described several of the methods identified by journalists and researchers.</w:t>
      </w:r>
      <w:r w:rsidDel="00000000" w:rsidR="00000000" w:rsidRPr="00000000">
        <w:rPr>
          <w:sz w:val="24"/>
          <w:szCs w:val="24"/>
          <w:shd w:fill="606060" w:val="clear"/>
          <w:rtl w:val="0"/>
        </w:rPr>
        <w:t xml:space="preserve"> </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rtl w:val="0"/>
        </w:rPr>
      </w:r>
    </w:p>
    <w:p w:rsidR="00000000" w:rsidDel="00000000" w:rsidP="00000000" w:rsidRDefault="00000000" w:rsidRPr="00000000" w14:paraId="00000044">
      <w:pPr>
        <w:spacing w:after="160" w:line="278.00000000000006" w:lineRule="auto"/>
        <w:rPr>
          <w:sz w:val="24"/>
          <w:szCs w:val="24"/>
          <w:shd w:fill="606060" w:val="clear"/>
        </w:rPr>
      </w:pPr>
      <w:r w:rsidDel="00000000" w:rsidR="00000000" w:rsidRPr="00000000">
        <w:rPr>
          <w:rFonts w:ascii="Aptos" w:cs="Aptos" w:eastAsia="Aptos" w:hAnsi="Aptos"/>
          <w:b w:val="1"/>
          <w:bCs w:val="1"/>
          <w:color w:val="b45f06"/>
          <w:sz w:val="24"/>
          <w:szCs w:val="24"/>
          <w:rtl w:val="0"/>
        </w:rPr>
        <w:t xml:space="preserve">[Runātājs 2] - Bartosz Kocejko-Szukalski</w:t>
      </w:r>
      <w:r w:rsidDel="00000000" w:rsidR="00000000" w:rsidRPr="00000000">
        <w:rPr>
          <w:rtl w:val="0"/>
        </w:rPr>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Our journalist, journalist Anna Mierzyńska, has identified several key elements of the Anti-ukrainian cognitive campaign currently targeting Poland. First, the campaign relies on so-called Vietnamese spam networks. Huge farms of fake websites and social media accounts run by Vietnamese cyber criminal groups. The scale of these networks is enormous. Second, Facebook is increasingly filled with Polish language profiles that look like ordinary users, but in reality, many of them exist mainly to recycle and amplify Russian and pro-Russian content. Third, propagandists exploit the public trust placed in the Polish military. This is. This is a relatively new phenomenon. Researchers have identified AI generated videos in which fake Polish soldiers appear to deliver fabricated messages. And finally, the narratives themselves are becoming increasingly extreme. Their goal is simple to poison relations between Poles and Ukrainians. Fake stories accuse Ukrainians of terrible crimes, claim they disrespect Poland and Poles, or even portray them as a military threat.</w:t>
      </w:r>
      <w:r w:rsidDel="00000000" w:rsidR="00000000" w:rsidRPr="00000000">
        <w:rPr>
          <w:rtl w:val="0"/>
        </w:rPr>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rtl w:val="0"/>
        </w:rPr>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b w:val="1"/>
          <w:bCs w:val="1"/>
          <w:color w:val="ff9900"/>
          <w:sz w:val="24"/>
          <w:szCs w:val="24"/>
          <w:rtl w:val="0"/>
        </w:rPr>
        <w:t xml:space="preserve">[Runātājs 0] - ARTŪRS</w:t>
      </w:r>
      <w:r w:rsidDel="00000000" w:rsidR="00000000" w:rsidRPr="00000000">
        <w:rPr>
          <w:sz w:val="24"/>
          <w:szCs w:val="24"/>
          <w:shd w:fill="606060" w:val="clear"/>
          <w:rtl w:val="0"/>
        </w:rPr>
        <w:t xml:space="preserve"> </w:t>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The tools may differ, but they perform the same function: they make hostile narratives sound local, widespread and credible.</w:t>
      </w:r>
      <w:r w:rsidDel="00000000" w:rsidR="00000000" w:rsidRPr="00000000">
        <w:rPr>
          <w:sz w:val="24"/>
          <w:szCs w:val="24"/>
          <w:shd w:fill="606060" w:val="clear"/>
          <w:rtl w:val="0"/>
        </w:rPr>
        <w:t xml:space="preserve"> </w:t>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A claim repeated by hundreds of apparently independent accounts can look like a genuine public consensus. A fabricated message delivered by someone in military uniform can borrow credibility from the institution it imitates.</w:t>
      </w:r>
      <w:r w:rsidDel="00000000" w:rsidR="00000000" w:rsidRPr="00000000">
        <w:rPr>
          <w:sz w:val="24"/>
          <w:szCs w:val="24"/>
          <w:shd w:fill="606060" w:val="clear"/>
          <w:rtl w:val="0"/>
        </w:rPr>
        <w:t xml:space="preserve"> </w:t>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But technology alone does not explain why these messages resonate. It is only the delivery system. The content becomes powerful when it attaches itself to real fears, political disputes and unresolved historical memories.</w:t>
      </w:r>
      <w:r w:rsidDel="00000000" w:rsidR="00000000" w:rsidRPr="00000000">
        <w:rPr>
          <w:sz w:val="24"/>
          <w:szCs w:val="24"/>
          <w:shd w:fill="606060" w:val="clear"/>
          <w:rtl w:val="0"/>
        </w:rPr>
        <w:t xml:space="preserve"> </w:t>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In Poland, one of the most sensitive of these memories concerns the massacres of Poles in Volhynia and Eastern Galicia — one of the most painful chapters in Polish-Ukrainian history. </w:t>
      </w:r>
      <w:r w:rsidDel="00000000" w:rsidR="00000000" w:rsidRPr="00000000">
        <w:rPr>
          <w:sz w:val="24"/>
          <w:szCs w:val="24"/>
          <w:shd w:fill="606060" w:val="clear"/>
          <w:rtl w:val="0"/>
        </w:rPr>
        <w:t xml:space="preserve"> </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Kocejko-Szukalski argues that Russian influence operations exploit this history, but that domestic political actors can also increase their effectiveness when they use the same grievances for electoral gain.</w:t>
      </w:r>
      <w:r w:rsidDel="00000000" w:rsidR="00000000" w:rsidRPr="00000000">
        <w:rPr>
          <w:sz w:val="24"/>
          <w:szCs w:val="24"/>
          <w:shd w:fill="606060" w:val="clear"/>
          <w:rtl w:val="0"/>
        </w:rPr>
        <w:t xml:space="preserve"> </w:t>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rtl w:val="0"/>
        </w:rPr>
      </w:r>
    </w:p>
    <w:p w:rsidR="00000000" w:rsidDel="00000000" w:rsidP="00000000" w:rsidRDefault="00000000" w:rsidRPr="00000000" w14:paraId="0000004E">
      <w:pPr>
        <w:spacing w:after="160" w:line="278.00000000000006" w:lineRule="auto"/>
        <w:rPr>
          <w:sz w:val="24"/>
          <w:szCs w:val="24"/>
          <w:shd w:fill="606060" w:val="clear"/>
        </w:rPr>
      </w:pPr>
      <w:r w:rsidDel="00000000" w:rsidR="00000000" w:rsidRPr="00000000">
        <w:rPr>
          <w:rFonts w:ascii="Aptos" w:cs="Aptos" w:eastAsia="Aptos" w:hAnsi="Aptos"/>
          <w:b w:val="1"/>
          <w:bCs w:val="1"/>
          <w:color w:val="b45f06"/>
          <w:sz w:val="24"/>
          <w:szCs w:val="24"/>
          <w:rtl w:val="0"/>
        </w:rPr>
        <w:t xml:space="preserve">[Runātājs 2] - Bartosz Kocejko-Szukalski</w:t>
      </w:r>
      <w:r w:rsidDel="00000000" w:rsidR="00000000" w:rsidRPr="00000000">
        <w:rPr>
          <w:rtl w:val="0"/>
        </w:rPr>
      </w:r>
    </w:p>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To make these messages more convincing, Russian propaganda also exploits one of the most painful chapters of Polish-Ukrainian history, the Volhynia massacres of 43. This issue has once again become a source of tension between Warsaw and Kyiv. Recently, and frankly, both governments have contributed to those tensions. But in Poland, some right wing politicians, clearly for domestic political gain, have escalated the dispute and in doing so have helped legitimize narratives that closely resemble those spread by Russian propaganda. That is one of the reasons why a Russian cognitive operation has been so effective. The latest opinion polls show that for the first time since 2022, a majority of poles oppose accepting more Ukrainian refugees fleeing the war. This is a narrow majority, but still. And also support for Ukraine joining the European Union has fallen sharply, although it is still backed by a majority of the public. So to sum up, Russia is waging a cognitive war against Poland, and we are losing many of its battles because of our own political choices.</w:t>
      </w:r>
      <w:r w:rsidDel="00000000" w:rsidR="00000000" w:rsidRPr="00000000">
        <w:rPr>
          <w:sz w:val="24"/>
          <w:szCs w:val="24"/>
          <w:shd w:fill="606060" w:val="clear"/>
          <w:rtl w:val="0"/>
        </w:rPr>
        <w:t xml:space="preserve"> </w:t>
      </w:r>
    </w:p>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rPr>
      </w:pPr>
      <w:r w:rsidDel="00000000" w:rsidR="00000000" w:rsidRPr="00000000">
        <w:rPr>
          <w:rtl w:val="0"/>
        </w:rPr>
      </w:r>
    </w:p>
    <w:p w:rsidR="00000000" w:rsidDel="00000000" w:rsidP="00000000" w:rsidRDefault="00000000" w:rsidRPr="00000000" w14:paraId="00000051">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b w:val="1"/>
          <w:bCs w:val="1"/>
          <w:color w:val="ff9900"/>
          <w:sz w:val="24"/>
          <w:szCs w:val="24"/>
          <w:rtl w:val="0"/>
        </w:rPr>
        <w:t xml:space="preserve">[Runātājs 0] - ARTŪRS</w:t>
      </w:r>
      <w:r w:rsidDel="00000000" w:rsidR="00000000" w:rsidRPr="00000000">
        <w:rPr>
          <w:rtl w:val="0"/>
        </w:rPr>
      </w:r>
    </w:p>
    <w:p w:rsidR="00000000" w:rsidDel="00000000" w:rsidP="00000000" w:rsidRDefault="00000000" w:rsidRPr="00000000" w14:paraId="00000052">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His final sentence may be the most important. Foreign influence operations do not operate outside domestic politics. They exploit it.</w:t>
      </w:r>
      <w:r w:rsidDel="00000000" w:rsidR="00000000" w:rsidRPr="00000000">
        <w:rPr>
          <w:sz w:val="24"/>
          <w:szCs w:val="24"/>
          <w:shd w:fill="606060" w:val="clear"/>
          <w:rtl w:val="0"/>
        </w:rPr>
        <w:t xml:space="preserve"> </w:t>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Russia may create or amplify the pressure, but local politicians and social media users can multiply its effect by repeating the same statements for their own reasons. Once that happens, the narrative no longer appears foreign. It becomes part of an ordinary national debate.</w:t>
      </w:r>
      <w:r w:rsidDel="00000000" w:rsidR="00000000" w:rsidRPr="00000000">
        <w:rPr>
          <w:sz w:val="24"/>
          <w:szCs w:val="24"/>
          <w:shd w:fill="606060" w:val="clear"/>
          <w:rtl w:val="0"/>
        </w:rPr>
        <w:t xml:space="preserve"> </w:t>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This is one of the defining features of Foreign Information Manipulation and Interference. The origin of every individual post matters less than the cumulative effect on the public conversation. A person repeating a Kremlin-aligned narrative may have no direct connection to Russia — and may not even recognise the narrative's strategic function.</w:t>
      </w:r>
      <w:r w:rsidDel="00000000" w:rsidR="00000000" w:rsidRPr="00000000">
        <w:rPr>
          <w:sz w:val="24"/>
          <w:szCs w:val="24"/>
          <w:shd w:fill="606060" w:val="clear"/>
          <w:rtl w:val="0"/>
        </w:rPr>
        <w:t xml:space="preserve"> </w:t>
      </w:r>
    </w:p>
    <w:p w:rsidR="00000000" w:rsidDel="00000000" w:rsidP="00000000" w:rsidRDefault="00000000" w:rsidRPr="00000000" w14:paraId="00000055">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Latvia and Poland therefore reveal two different entry points for influence operations.</w:t>
      </w:r>
      <w:r w:rsidDel="00000000" w:rsidR="00000000" w:rsidRPr="00000000">
        <w:rPr>
          <w:sz w:val="24"/>
          <w:szCs w:val="24"/>
          <w:shd w:fill="606060" w:val="clear"/>
          <w:rtl w:val="0"/>
        </w:rPr>
        <w:t xml:space="preserve"> </w:t>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In Latvia, Russia can draw on a long-established Russian-language information environment. In Poland, it weaponises concerns about Ukraine, refugees and unresolved historical tensions.</w:t>
      </w:r>
      <w:r w:rsidDel="00000000" w:rsidR="00000000" w:rsidRPr="00000000">
        <w:rPr>
          <w:sz w:val="24"/>
          <w:szCs w:val="24"/>
          <w:shd w:fill="606060" w:val="clear"/>
          <w:rtl w:val="0"/>
        </w:rPr>
        <w:t xml:space="preserve"> </w:t>
      </w:r>
    </w:p>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The methods differ, but the strategic objective is similar: to reduce trust, intensify division and make European societies less capable of acting together.</w:t>
      </w:r>
      <w:r w:rsidDel="00000000" w:rsidR="00000000" w:rsidRPr="00000000">
        <w:rPr>
          <w:sz w:val="24"/>
          <w:szCs w:val="24"/>
          <w:shd w:fill="606060" w:val="clear"/>
          <w:rtl w:val="0"/>
        </w:rPr>
        <w:t xml:space="preserve"> </w:t>
      </w:r>
    </w:p>
    <w:p w:rsidR="00000000" w:rsidDel="00000000" w:rsidP="00000000" w:rsidRDefault="00000000" w:rsidRPr="00000000" w14:paraId="00000058">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Europe has not been passive. The European Union and its member states have imposed sanctions on Kremlin propaganda outlets, invested in media literacy and public awareness, and supported initiatives such as </w:t>
      </w:r>
      <w:r w:rsidDel="00000000" w:rsidR="00000000" w:rsidRPr="00000000">
        <w:rPr>
          <w:sz w:val="24"/>
          <w:szCs w:val="24"/>
          <w:rtl w:val="0"/>
        </w:rPr>
        <w:t xml:space="preserve">EUvsDisinfo</w:t>
      </w:r>
      <w:r w:rsidDel="00000000" w:rsidR="00000000" w:rsidRPr="00000000">
        <w:rPr>
          <w:sz w:val="24"/>
          <w:szCs w:val="24"/>
          <w:rtl w:val="0"/>
        </w:rPr>
        <w:t xml:space="preserve">, the European External Action Service's flagship project for identifying and exposing pro-Kremlin disinformation.</w:t>
      </w:r>
      <w:r w:rsidDel="00000000" w:rsidR="00000000" w:rsidRPr="00000000">
        <w:rPr>
          <w:sz w:val="24"/>
          <w:szCs w:val="24"/>
          <w:shd w:fill="606060" w:val="clear"/>
          <w:rtl w:val="0"/>
        </w:rPr>
        <w:t xml:space="preserve"> </w:t>
      </w:r>
    </w:p>
    <w:p w:rsidR="00000000" w:rsidDel="00000000" w:rsidP="00000000" w:rsidRDefault="00000000" w:rsidRPr="00000000" w14:paraId="00000059">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These measures matter. Restrictions have reduced the direct reach of Russian state broadcasters, while researchers and journalists have become better at identifying coordinated campaigns and recurring narratives.</w:t>
      </w:r>
      <w:r w:rsidDel="00000000" w:rsidR="00000000" w:rsidRPr="00000000">
        <w:rPr>
          <w:sz w:val="24"/>
          <w:szCs w:val="24"/>
          <w:shd w:fill="606060" w:val="clear"/>
          <w:rtl w:val="0"/>
        </w:rPr>
        <w:t xml:space="preserve"> </w:t>
      </w:r>
    </w:p>
    <w:p w:rsidR="00000000" w:rsidDel="00000000" w:rsidP="00000000" w:rsidRDefault="00000000" w:rsidRPr="00000000" w14:paraId="0000005A">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But the experiences of Latvia and Poland also demonstrate the limits of regulation. A television channel can be restricted, only for its narratives to reappear through hundreds of social media accounts. One fabricated story can be disproved, only to be replaced by another that activates the same fear or resentment.</w:t>
      </w:r>
      <w:r w:rsidDel="00000000" w:rsidR="00000000" w:rsidRPr="00000000">
        <w:rPr>
          <w:sz w:val="24"/>
          <w:szCs w:val="24"/>
          <w:shd w:fill="606060" w:val="clear"/>
          <w:rtl w:val="0"/>
        </w:rPr>
        <w:t xml:space="preserve"> </w:t>
      </w:r>
    </w:p>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Long-term resilience therefore requires more than removing hostile content. It also depends on whether people have access to credible information, whether professional journalism retains public trust and whether different parts of society remain connected to a shared public conversation.</w:t>
      </w:r>
      <w:r w:rsidDel="00000000" w:rsidR="00000000" w:rsidRPr="00000000">
        <w:rPr>
          <w:sz w:val="24"/>
          <w:szCs w:val="24"/>
          <w:shd w:fill="606060" w:val="clear"/>
          <w:rtl w:val="0"/>
        </w:rPr>
        <w:t xml:space="preserve"> </w:t>
      </w:r>
    </w:p>
    <w:p w:rsidR="00000000" w:rsidDel="00000000" w:rsidP="00000000" w:rsidRDefault="00000000" w:rsidRPr="00000000" w14:paraId="0000005C">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That challenge is becoming more urgent as artificial intelligence makes manipulated images, voices and videos easier to produce — and as more people </w:t>
      </w:r>
      <w:r w:rsidDel="00000000" w:rsidR="00000000" w:rsidRPr="00000000">
        <w:rPr>
          <w:sz w:val="24"/>
          <w:szCs w:val="24"/>
          <w:rtl w:val="0"/>
        </w:rPr>
        <w:t xml:space="preserve">turn away from traditional journalism</w:t>
      </w:r>
      <w:r w:rsidDel="00000000" w:rsidR="00000000" w:rsidRPr="00000000">
        <w:rPr>
          <w:sz w:val="24"/>
          <w:szCs w:val="24"/>
          <w:rtl w:val="0"/>
        </w:rPr>
        <w:t xml:space="preserve"> towards individual creators, influencers and algorithmically selected feeds.</w:t>
      </w:r>
      <w:r w:rsidDel="00000000" w:rsidR="00000000" w:rsidRPr="00000000">
        <w:rPr>
          <w:sz w:val="24"/>
          <w:szCs w:val="24"/>
          <w:shd w:fill="606060" w:val="clear"/>
          <w:rtl w:val="0"/>
        </w:rPr>
        <w:t xml:space="preserve"> </w:t>
      </w:r>
    </w:p>
    <w:p w:rsidR="00000000" w:rsidDel="00000000" w:rsidP="00000000" w:rsidRDefault="00000000" w:rsidRPr="00000000" w14:paraId="0000005D">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To conclude, I returned to Māris Andžāns and asked what this changing information environment means for ordinary citizens — and what people can do to protect themselves.</w:t>
      </w:r>
      <w:r w:rsidDel="00000000" w:rsidR="00000000" w:rsidRPr="00000000">
        <w:rPr>
          <w:sz w:val="24"/>
          <w:szCs w:val="24"/>
          <w:shd w:fill="606060" w:val="clear"/>
          <w:rtl w:val="0"/>
        </w:rPr>
        <w:t xml:space="preserve"> </w:t>
      </w:r>
    </w:p>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rtl w:val="0"/>
        </w:rPr>
      </w:r>
    </w:p>
    <w:p w:rsidR="00000000" w:rsidDel="00000000" w:rsidP="00000000" w:rsidRDefault="00000000" w:rsidRPr="00000000" w14:paraId="0000005F">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b w:val="1"/>
          <w:bCs w:val="1"/>
          <w:color w:val="38761d"/>
          <w:sz w:val="24"/>
          <w:szCs w:val="24"/>
          <w:rtl w:val="0"/>
        </w:rPr>
        <w:t xml:space="preserve">[Runātājs 1] - Māris Andžāns</w:t>
      </w:r>
      <w:r w:rsidDel="00000000" w:rsidR="00000000" w:rsidRPr="00000000">
        <w:rPr>
          <w:rtl w:val="0"/>
        </w:rPr>
      </w:r>
    </w:p>
    <w:p w:rsidR="00000000" w:rsidDel="00000000" w:rsidP="00000000" w:rsidRDefault="00000000" w:rsidRPr="00000000" w14:paraId="00000060">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So this is a concerning issue, because the traditional or legacy media are losing viewers, listeners and readers. And this becomes a very considerable issue, because now basically anyone can become a media and a trusted voice. Anyone can become an expert, but the traditional media served and still serves as a gatekeeper. Well, now it becomes much more complicated. So the one who speaks most interestingly and appealingly, gets the most views. And quite often those views are not precise. Well, addressing the final question, it's becoming more and more difficult to recognize information, because there are so many views outside, and it is almost impossible to tell what's true and what's not. And it's going to become more and more difficult with deepfakes and generative AI, and I would still suggest following the public media, the traditional media, and comparing different news from different media. I understand it's a bit too much, but I would still suggest to follow the traditional media and experts, which are experts, not just, you know, interesting people with interesting views.</w:t>
      </w:r>
      <w:r w:rsidDel="00000000" w:rsidR="00000000" w:rsidRPr="00000000">
        <w:rPr>
          <w:sz w:val="24"/>
          <w:szCs w:val="24"/>
          <w:shd w:fill="606060" w:val="clear"/>
          <w:rtl w:val="0"/>
        </w:rPr>
        <w:t xml:space="preserve"> </w:t>
      </w:r>
    </w:p>
    <w:p w:rsidR="00000000" w:rsidDel="00000000" w:rsidP="00000000" w:rsidRDefault="00000000" w:rsidRPr="00000000" w14:paraId="00000061">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color w:val="e97132"/>
          <w:sz w:val="24"/>
          <w:szCs w:val="24"/>
          <w:shd w:fill="606060" w:val="clear"/>
        </w:rPr>
      </w:pPr>
      <w:r w:rsidDel="00000000" w:rsidR="00000000" w:rsidRPr="00000000">
        <w:rPr>
          <w:rtl w:val="0"/>
        </w:rPr>
      </w:r>
    </w:p>
    <w:p w:rsidR="00000000" w:rsidDel="00000000" w:rsidP="00000000" w:rsidRDefault="00000000" w:rsidRPr="00000000" w14:paraId="00000062">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b w:val="1"/>
          <w:bCs w:val="1"/>
          <w:color w:val="ff9900"/>
          <w:sz w:val="24"/>
          <w:szCs w:val="24"/>
          <w:rtl w:val="0"/>
        </w:rPr>
        <w:t xml:space="preserve">[Runātājs 0] - ARTŪRS</w:t>
      </w:r>
      <w:r w:rsidDel="00000000" w:rsidR="00000000" w:rsidRPr="00000000">
        <w:rPr>
          <w:sz w:val="24"/>
          <w:szCs w:val="24"/>
          <w:shd w:fill="606060" w:val="clear"/>
          <w:rtl w:val="0"/>
        </w:rPr>
        <w:t xml:space="preserve"> </w:t>
      </w:r>
    </w:p>
    <w:p w:rsidR="00000000" w:rsidDel="00000000" w:rsidP="00000000" w:rsidRDefault="00000000" w:rsidRPr="00000000" w14:paraId="0000006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Andžāns' advice may sound straightforward, but it reflects one of the central lessons of this discussion. Resilience against information manipulation cannot be built through sanctions, technology or regulation alone.</w:t>
      </w:r>
      <w:r w:rsidDel="00000000" w:rsidR="00000000" w:rsidRPr="00000000">
        <w:rPr>
          <w:sz w:val="24"/>
          <w:szCs w:val="24"/>
          <w:shd w:fill="606060" w:val="clear"/>
          <w:rtl w:val="0"/>
        </w:rPr>
        <w:t xml:space="preserve"> </w:t>
      </w:r>
    </w:p>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It also depends on everyday habits: comparing information across trusted sources, questioning emotionally charged claims and supporting journalism that remains committed to verification and editorial standards.</w:t>
      </w:r>
      <w:r w:rsidDel="00000000" w:rsidR="00000000" w:rsidRPr="00000000">
        <w:rPr>
          <w:sz w:val="24"/>
          <w:szCs w:val="24"/>
          <w:shd w:fill="606060" w:val="clear"/>
          <w:rtl w:val="0"/>
        </w:rPr>
        <w:t xml:space="preserve"> </w:t>
      </w:r>
    </w:p>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The answer to our opening question is therefore not that Kremlin propaganda has found one new audience. It has found many different routes to different audiences.</w:t>
      </w:r>
      <w:r w:rsidDel="00000000" w:rsidR="00000000" w:rsidRPr="00000000">
        <w:rPr>
          <w:sz w:val="24"/>
          <w:szCs w:val="24"/>
          <w:shd w:fill="606060" w:val="clear"/>
          <w:rtl w:val="0"/>
        </w:rPr>
        <w:t xml:space="preserve"> </w:t>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In Latvia, exposure remains concentrated in parts of the Russian-language information space, although Kremlin narratives also cross linguistic boundaries and enter Latvian political debate and everyday life.</w:t>
      </w:r>
      <w:r w:rsidDel="00000000" w:rsidR="00000000" w:rsidRPr="00000000">
        <w:rPr>
          <w:sz w:val="24"/>
          <w:szCs w:val="24"/>
          <w:shd w:fill="606060" w:val="clear"/>
          <w:rtl w:val="0"/>
        </w:rPr>
        <w:t xml:space="preserve"> </w:t>
      </w:r>
    </w:p>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In Poland, anti-Ukrainian narratives reach the public by attaching themselves to concerns about refugees, national identity and historical memory.</w:t>
      </w:r>
      <w:r w:rsidDel="00000000" w:rsidR="00000000" w:rsidRPr="00000000">
        <w:rPr>
          <w:sz w:val="24"/>
          <w:szCs w:val="24"/>
          <w:shd w:fill="606060" w:val="clear"/>
          <w:rtl w:val="0"/>
        </w:rPr>
        <w:t xml:space="preserve"> </w:t>
      </w:r>
    </w:p>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What connects the two cases is not one language, one platform or one demographic group. It is the exploitation of divisions that already exist. Propaganda is most difficult to recognise when it does not look imported — when it sounds like something society was already arguing about.</w:t>
      </w:r>
      <w:r w:rsidDel="00000000" w:rsidR="00000000" w:rsidRPr="00000000">
        <w:rPr>
          <w:sz w:val="24"/>
          <w:szCs w:val="24"/>
          <w:shd w:fill="606060" w:val="clear"/>
          <w:rtl w:val="0"/>
        </w:rPr>
        <w:t xml:space="preserve"> </w:t>
      </w:r>
    </w:p>
    <w:p w:rsidR="00000000" w:rsidDel="00000000" w:rsidP="00000000" w:rsidRDefault="00000000" w:rsidRPr="00000000" w14:paraId="00000069">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Removing Russian state television mattered. It reduced direct access to one of the Kremlin's most powerful influence systems. But it did not eliminate the narratives or networks that sustained that influence.</w:t>
      </w:r>
      <w:r w:rsidDel="00000000" w:rsidR="00000000" w:rsidRPr="00000000">
        <w:rPr>
          <w:sz w:val="24"/>
          <w:szCs w:val="24"/>
          <w:shd w:fill="606060" w:val="clear"/>
          <w:rtl w:val="0"/>
        </w:rPr>
        <w:t xml:space="preserve"> </w:t>
      </w:r>
    </w:p>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The loudest megaphone may be gone. The message now travels through thousands of smaller ones.</w:t>
      </w:r>
      <w:r w:rsidDel="00000000" w:rsidR="00000000" w:rsidRPr="00000000">
        <w:rPr>
          <w:sz w:val="24"/>
          <w:szCs w:val="24"/>
          <w:shd w:fill="606060" w:val="clear"/>
          <w:rtl w:val="0"/>
        </w:rPr>
        <w:t xml:space="preserve"> </w:t>
      </w:r>
    </w:p>
    <w:p w:rsidR="00000000" w:rsidDel="00000000" w:rsidP="00000000" w:rsidRDefault="00000000" w:rsidRPr="00000000" w14:paraId="0000006B">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That is why democratic resilience depends not only on restricting hostile media, but also on strengthening trusted information, professional journalism and the habits that help people distinguish evidence from manipulation.</w:t>
      </w:r>
      <w:r w:rsidDel="00000000" w:rsidR="00000000" w:rsidRPr="00000000">
        <w:rPr>
          <w:sz w:val="24"/>
          <w:szCs w:val="24"/>
          <w:shd w:fill="606060" w:val="clear"/>
          <w:rtl w:val="0"/>
        </w:rPr>
        <w:t xml:space="preserve"> </w:t>
      </w:r>
    </w:p>
    <w:p w:rsidR="00000000" w:rsidDel="00000000" w:rsidP="00000000" w:rsidRDefault="00000000" w:rsidRPr="00000000" w14:paraId="0000006C">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You've been listening to the LensEU podcast — zooming in on what drives Europe's community. </w:t>
      </w:r>
      <w:r w:rsidDel="00000000" w:rsidR="00000000" w:rsidRPr="00000000">
        <w:rPr>
          <w:sz w:val="24"/>
          <w:szCs w:val="24"/>
          <w:shd w:fill="606060" w:val="clear"/>
          <w:rtl w:val="0"/>
        </w:rPr>
        <w:t xml:space="preserve"> </w:t>
      </w:r>
    </w:p>
    <w:p w:rsidR="00000000" w:rsidDel="00000000" w:rsidP="00000000" w:rsidRDefault="00000000" w:rsidRPr="00000000" w14:paraId="0000006D">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shd w:fill="606060" w:val="clear"/>
        </w:rPr>
      </w:pPr>
      <w:r w:rsidDel="00000000" w:rsidR="00000000" w:rsidRPr="00000000">
        <w:rPr>
          <w:sz w:val="24"/>
          <w:szCs w:val="24"/>
          <w:rtl w:val="0"/>
        </w:rPr>
        <w:t xml:space="preserve">I'm Artūrs Guds. Thank you for listening, and join us again next week for another story from across Europe.</w:t>
      </w:r>
      <w:r w:rsidDel="00000000" w:rsidR="00000000" w:rsidRPr="00000000">
        <w:rPr>
          <w:sz w:val="24"/>
          <w:szCs w:val="24"/>
          <w:shd w:fill="606060" w:val="clear"/>
          <w:rtl w:val="0"/>
        </w:rPr>
        <w:t xml:space="preserve"> </w:t>
      </w:r>
    </w:p>
    <w:p w:rsidR="00000000" w:rsidDel="00000000" w:rsidP="00000000" w:rsidRDefault="00000000" w:rsidRPr="00000000" w14:paraId="0000006E">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rPr>
      </w:pPr>
      <w:r w:rsidDel="00000000" w:rsidR="00000000" w:rsidRPr="00000000">
        <w:rPr>
          <w:rtl w:val="0"/>
        </w:rPr>
      </w:r>
    </w:p>
    <w:p w:rsidR="00000000" w:rsidDel="00000000" w:rsidP="00000000" w:rsidRDefault="00000000" w:rsidRPr="00000000" w14:paraId="0000006F">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rPr>
      </w:pPr>
      <w:r w:rsidDel="00000000" w:rsidR="00000000" w:rsidRPr="00000000">
        <w:rPr>
          <w:rtl w:val="0"/>
        </w:rPr>
      </w:r>
    </w:p>
    <w:p w:rsidR="00000000" w:rsidDel="00000000" w:rsidP="00000000" w:rsidRDefault="00000000" w:rsidRPr="00000000" w14:paraId="00000070">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rPr>
      </w:pPr>
      <w:r w:rsidDel="00000000" w:rsidR="00000000" w:rsidRPr="00000000">
        <w:rPr>
          <w:sz w:val="24"/>
          <w:szCs w:val="24"/>
          <w:rtl w:val="0"/>
        </w:rPr>
        <w:t xml:space="preserve">Sources:</w:t>
      </w:r>
    </w:p>
    <w:p w:rsidR="00000000" w:rsidDel="00000000" w:rsidP="00000000" w:rsidRDefault="00000000" w:rsidRPr="00000000" w14:paraId="00000071">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rPr>
      </w:pPr>
      <w:hyperlink r:id="rId6">
        <w:r w:rsidDel="00000000" w:rsidR="00000000" w:rsidRPr="00000000">
          <w:rPr>
            <w:color w:val="1155cc"/>
            <w:sz w:val="24"/>
            <w:szCs w:val="24"/>
            <w:u w:val="single"/>
            <w:rtl w:val="0"/>
          </w:rPr>
          <w:t xml:space="preserve">https://www.neplp.lv/en/programmes-excluded-list-audio-and-audiovisual-programmes-be-retransmitted-latvia</w:t>
        </w:r>
      </w:hyperlink>
      <w:r w:rsidDel="00000000" w:rsidR="00000000" w:rsidRPr="00000000">
        <w:rPr>
          <w:rtl w:val="0"/>
        </w:rPr>
      </w:r>
    </w:p>
    <w:p w:rsidR="00000000" w:rsidDel="00000000" w:rsidP="00000000" w:rsidRDefault="00000000" w:rsidRPr="00000000" w14:paraId="00000072">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rPr>
      </w:pPr>
      <w:hyperlink r:id="rId7">
        <w:r w:rsidDel="00000000" w:rsidR="00000000" w:rsidRPr="00000000">
          <w:rPr>
            <w:color w:val="1155cc"/>
            <w:sz w:val="24"/>
            <w:szCs w:val="24"/>
            <w:u w:val="single"/>
            <w:rtl w:val="0"/>
          </w:rPr>
          <w:t xml:space="preserve">https://www.consilium.europa.eu/en/press/press-releases/2022/03/02/eu-imposes-sanctions-on-state-owned-outlets-rtrussia-today-and-sputnik-s-broadcasting-in-the-eu/</w:t>
        </w:r>
      </w:hyperlink>
      <w:r w:rsidDel="00000000" w:rsidR="00000000" w:rsidRPr="00000000">
        <w:rPr>
          <w:rtl w:val="0"/>
        </w:rPr>
      </w:r>
    </w:p>
    <w:p w:rsidR="00000000" w:rsidDel="00000000" w:rsidP="00000000" w:rsidRDefault="00000000" w:rsidRPr="00000000" w14:paraId="0000007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rPr>
      </w:pPr>
      <w:hyperlink r:id="rId8">
        <w:r w:rsidDel="00000000" w:rsidR="00000000" w:rsidRPr="00000000">
          <w:rPr>
            <w:color w:val="1155cc"/>
            <w:sz w:val="24"/>
            <w:szCs w:val="24"/>
            <w:u w:val="single"/>
            <w:rtl w:val="0"/>
          </w:rPr>
          <w:t xml:space="preserve">https://www.eeas.europa.eu/eeas/information-integrity-and-countering-foreign-information-manipulation-interference-fimi_en</w:t>
        </w:r>
      </w:hyperlink>
      <w:r w:rsidDel="00000000" w:rsidR="00000000" w:rsidRPr="00000000">
        <w:rPr>
          <w:rtl w:val="0"/>
        </w:rPr>
      </w:r>
    </w:p>
    <w:p w:rsidR="00000000" w:rsidDel="00000000" w:rsidP="00000000" w:rsidRDefault="00000000" w:rsidRPr="00000000" w14:paraId="00000074">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rPr>
      </w:pPr>
      <w:hyperlink r:id="rId9">
        <w:r w:rsidDel="00000000" w:rsidR="00000000" w:rsidRPr="00000000">
          <w:rPr>
            <w:color w:val="1155cc"/>
            <w:sz w:val="24"/>
            <w:szCs w:val="24"/>
            <w:u w:val="single"/>
            <w:rtl w:val="0"/>
          </w:rPr>
          <w:t xml:space="preserve">https://data.stat.gov.lv/pxweb/en/OSP_PUB/START__POP__IR__IRE/IRE010</w:t>
        </w:r>
      </w:hyperlink>
      <w:r w:rsidDel="00000000" w:rsidR="00000000" w:rsidRPr="00000000">
        <w:rPr>
          <w:rtl w:val="0"/>
        </w:rPr>
      </w:r>
    </w:p>
    <w:p w:rsidR="00000000" w:rsidDel="00000000" w:rsidP="00000000" w:rsidRDefault="00000000" w:rsidRPr="00000000" w14:paraId="00000075">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rPr>
      </w:pPr>
      <w:hyperlink r:id="rId10">
        <w:r w:rsidDel="00000000" w:rsidR="00000000" w:rsidRPr="00000000">
          <w:rPr>
            <w:color w:val="1155cc"/>
            <w:sz w:val="24"/>
            <w:szCs w:val="24"/>
            <w:u w:val="single"/>
            <w:rtl w:val="0"/>
          </w:rPr>
          <w:t xml:space="preserve">https://stat.gov.lv/en/statistics-themes/education/level-education/press-releases/21052-mother-tongue-and-language-used</w:t>
        </w:r>
      </w:hyperlink>
      <w:r w:rsidDel="00000000" w:rsidR="00000000" w:rsidRPr="00000000">
        <w:rPr>
          <w:rtl w:val="0"/>
        </w:rPr>
      </w:r>
    </w:p>
    <w:p w:rsidR="00000000" w:rsidDel="00000000" w:rsidP="00000000" w:rsidRDefault="00000000" w:rsidRPr="00000000" w14:paraId="00000076">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rPr>
      </w:pPr>
      <w:hyperlink r:id="rId11">
        <w:r w:rsidDel="00000000" w:rsidR="00000000" w:rsidRPr="00000000">
          <w:rPr>
            <w:color w:val="1155cc"/>
            <w:sz w:val="24"/>
            <w:szCs w:val="24"/>
            <w:u w:val="single"/>
            <w:rtl w:val="0"/>
          </w:rPr>
          <w:t xml:space="preserve">https://www.sab.gov.lv/files/uploads/2026/01/SABs-annual-report_2025_ENG.pdf</w:t>
        </w:r>
      </w:hyperlink>
      <w:r w:rsidDel="00000000" w:rsidR="00000000" w:rsidRPr="00000000">
        <w:rPr>
          <w:rtl w:val="0"/>
        </w:rPr>
      </w:r>
    </w:p>
    <w:p w:rsidR="00000000" w:rsidDel="00000000" w:rsidP="00000000" w:rsidRDefault="00000000" w:rsidRPr="00000000" w14:paraId="00000077">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rPr>
      </w:pPr>
      <w:hyperlink r:id="rId12">
        <w:r w:rsidDel="00000000" w:rsidR="00000000" w:rsidRPr="00000000">
          <w:rPr>
            <w:color w:val="1155cc"/>
            <w:sz w:val="24"/>
            <w:szCs w:val="24"/>
            <w:u w:val="single"/>
            <w:rtl w:val="0"/>
          </w:rPr>
          <w:t xml:space="preserve">https://vdd.gov.lv/en/useful/annual-report-2025</w:t>
        </w:r>
      </w:hyperlink>
      <w:r w:rsidDel="00000000" w:rsidR="00000000" w:rsidRPr="00000000">
        <w:rPr>
          <w:rtl w:val="0"/>
        </w:rPr>
      </w:r>
    </w:p>
    <w:p w:rsidR="00000000" w:rsidDel="00000000" w:rsidP="00000000" w:rsidRDefault="00000000" w:rsidRPr="00000000" w14:paraId="00000078">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rPr>
      </w:pPr>
      <w:hyperlink r:id="rId13">
        <w:r w:rsidDel="00000000" w:rsidR="00000000" w:rsidRPr="00000000">
          <w:rPr>
            <w:color w:val="1155cc"/>
            <w:sz w:val="24"/>
            <w:szCs w:val="24"/>
            <w:u w:val="single"/>
            <w:rtl w:val="0"/>
          </w:rPr>
          <w:t xml:space="preserve">https://www.rgsl.edu.lv/data/pdf-files/echoes-from-kremlin-in-latvia.pdf</w:t>
        </w:r>
      </w:hyperlink>
      <w:r w:rsidDel="00000000" w:rsidR="00000000" w:rsidRPr="00000000">
        <w:rPr>
          <w:rtl w:val="0"/>
        </w:rPr>
      </w:r>
    </w:p>
    <w:p w:rsidR="00000000" w:rsidDel="00000000" w:rsidP="00000000" w:rsidRDefault="00000000" w:rsidRPr="00000000" w14:paraId="00000079">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rPr>
      </w:pPr>
      <w:hyperlink r:id="rId14">
        <w:r w:rsidDel="00000000" w:rsidR="00000000" w:rsidRPr="00000000">
          <w:rPr>
            <w:color w:val="1155cc"/>
            <w:sz w:val="24"/>
            <w:szCs w:val="24"/>
            <w:u w:val="single"/>
            <w:rtl w:val="0"/>
          </w:rPr>
          <w:t xml:space="preserve">https://www.atlanticcouncil.org/blogs/new-atlanticist/whats-the-best-way-to-deal-with-russian-information-manipulation-latvia-has-answers/</w:t>
        </w:r>
      </w:hyperlink>
      <w:r w:rsidDel="00000000" w:rsidR="00000000" w:rsidRPr="00000000">
        <w:rPr>
          <w:rtl w:val="0"/>
        </w:rPr>
      </w:r>
    </w:p>
    <w:p w:rsidR="00000000" w:rsidDel="00000000" w:rsidP="00000000" w:rsidRDefault="00000000" w:rsidRPr="00000000" w14:paraId="0000007A">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rPr>
      </w:pPr>
      <w:hyperlink r:id="rId15">
        <w:r w:rsidDel="00000000" w:rsidR="00000000" w:rsidRPr="00000000">
          <w:rPr>
            <w:color w:val="1155cc"/>
            <w:sz w:val="24"/>
            <w:szCs w:val="24"/>
            <w:u w:val="single"/>
            <w:rtl w:val="0"/>
          </w:rPr>
          <w:t xml:space="preserve">https://euvsdisinfo.eu/</w:t>
        </w:r>
      </w:hyperlink>
      <w:r w:rsidDel="00000000" w:rsidR="00000000" w:rsidRPr="00000000">
        <w:rPr>
          <w:rtl w:val="0"/>
        </w:rPr>
      </w:r>
    </w:p>
    <w:p w:rsidR="00000000" w:rsidDel="00000000" w:rsidP="00000000" w:rsidRDefault="00000000" w:rsidRPr="00000000" w14:paraId="0000007B">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sz w:val="24"/>
          <w:szCs w:val="24"/>
        </w:rPr>
      </w:pPr>
      <w:hyperlink r:id="rId16">
        <w:r w:rsidDel="00000000" w:rsidR="00000000" w:rsidRPr="00000000">
          <w:rPr>
            <w:color w:val="1155cc"/>
            <w:sz w:val="24"/>
            <w:szCs w:val="24"/>
            <w:u w:val="single"/>
            <w:rtl w:val="0"/>
          </w:rPr>
          <w:t xml:space="preserve">https://reutersinstitute.politics.ox.ac.uk/digital-news-report/2026</w:t>
        </w:r>
      </w:hyperlink>
      <w:r w:rsidDel="00000000" w:rsidR="00000000" w:rsidRPr="00000000">
        <w:rPr>
          <w:rtl w:val="0"/>
        </w:rPr>
      </w:r>
    </w:p>
    <w:p w:rsidR="00000000" w:rsidDel="00000000" w:rsidP="00000000" w:rsidRDefault="00000000" w:rsidRPr="00000000" w14:paraId="0000007C">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606060" w:val="clear"/>
        </w:rPr>
      </w:pPr>
      <w:hyperlink r:id="rId17">
        <w:r w:rsidDel="00000000" w:rsidR="00000000" w:rsidRPr="00000000">
          <w:rPr>
            <w:color w:val="0000ff"/>
            <w:sz w:val="24"/>
            <w:szCs w:val="24"/>
            <w:u w:val="single"/>
            <w:rtl w:val="0"/>
          </w:rPr>
          <w:t xml:space="preserve">https://oko.press/drastyczne-fake-newsy-o-ukraincach-moskwa-szerzy-je-w-polsce</w:t>
        </w:r>
      </w:hyperlink>
      <w:r w:rsidDel="00000000" w:rsidR="00000000" w:rsidRPr="00000000">
        <w:rPr>
          <w:sz w:val="24"/>
          <w:szCs w:val="24"/>
          <w:shd w:fill="606060" w:val="clear"/>
          <w:rtl w:val="0"/>
        </w:rPr>
        <w:t xml:space="preserve"> </w:t>
      </w:r>
    </w:p>
    <w:p w:rsidR="00000000" w:rsidDel="00000000" w:rsidP="00000000" w:rsidRDefault="00000000" w:rsidRPr="00000000" w14:paraId="0000007D">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606060" w:val="clear"/>
        </w:rPr>
      </w:pPr>
      <w:hyperlink r:id="rId18">
        <w:r w:rsidDel="00000000" w:rsidR="00000000" w:rsidRPr="00000000">
          <w:rPr>
            <w:color w:val="0000ff"/>
            <w:sz w:val="24"/>
            <w:szCs w:val="24"/>
            <w:u w:val="single"/>
            <w:rtl w:val="0"/>
          </w:rPr>
          <w:t xml:space="preserve">https://www.cbos.pl/SPISKOM.POL/2026/K_074_26.PDF</w:t>
        </w:r>
      </w:hyperlink>
      <w:r w:rsidDel="00000000" w:rsidR="00000000" w:rsidRPr="00000000">
        <w:rPr>
          <w:sz w:val="24"/>
          <w:szCs w:val="24"/>
          <w:shd w:fill="606060" w:val="clear"/>
          <w:rtl w:val="0"/>
        </w:rPr>
        <w:t xml:space="preserve"> </w:t>
      </w:r>
    </w:p>
    <w:p w:rsidR="00000000" w:rsidDel="00000000" w:rsidP="00000000" w:rsidRDefault="00000000" w:rsidRPr="00000000" w14:paraId="0000007E">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606060" w:val="clear"/>
        </w:rPr>
      </w:pPr>
      <w:hyperlink r:id="rId19">
        <w:r w:rsidDel="00000000" w:rsidR="00000000" w:rsidRPr="00000000">
          <w:rPr>
            <w:color w:val="0000ff"/>
            <w:sz w:val="24"/>
            <w:szCs w:val="24"/>
            <w:u w:val="single"/>
            <w:rtl w:val="0"/>
          </w:rPr>
          <w:t xml:space="preserve">https://www.cbos.pl/PL/publikacje/raporty_tekst.php?id=7245</w:t>
        </w:r>
      </w:hyperlink>
      <w:r w:rsidDel="00000000" w:rsidR="00000000" w:rsidRPr="00000000">
        <w:rPr>
          <w:sz w:val="24"/>
          <w:szCs w:val="24"/>
          <w:shd w:fill="606060" w:val="clear"/>
          <w:rtl w:val="0"/>
        </w:rPr>
        <w:t xml:space="preserve"> </w:t>
      </w:r>
    </w:p>
    <w:p w:rsidR="00000000" w:rsidDel="00000000" w:rsidP="00000000" w:rsidRDefault="00000000" w:rsidRPr="00000000" w14:paraId="0000007F">
      <w:pPr>
        <w:pBdr>
          <w:top w:color="auto" w:space="0" w:sz="0" w:val="none"/>
          <w:left w:color="auto" w:space="0" w:sz="0" w:val="none"/>
          <w:bottom w:color="auto" w:space="0" w:sz="0" w:val="none"/>
          <w:right w:color="auto" w:space="0" w:sz="0" w:val="none"/>
          <w:between w:color="auto" w:space="0" w:sz="0" w:val="none"/>
        </w:pBdr>
        <w:shd w:fill="ffffff" w:val="clear"/>
        <w:rPr>
          <w:sz w:val="24"/>
          <w:szCs w:val="24"/>
          <w:shd w:fill="606060" w:val="clear"/>
        </w:rPr>
      </w:pPr>
      <w:hyperlink r:id="rId20">
        <w:r w:rsidDel="00000000" w:rsidR="00000000" w:rsidRPr="00000000">
          <w:rPr>
            <w:color w:val="0000ff"/>
            <w:sz w:val="24"/>
            <w:szCs w:val="24"/>
            <w:u w:val="single"/>
            <w:rtl w:val="0"/>
          </w:rPr>
          <w:t xml:space="preserve">https://oko.press/jedenascie-dni-przed-eskalacja-chcieli-odebrac-order-zelenskiemu-wczesniej</w:t>
        </w:r>
      </w:hyperlink>
      <w:r w:rsidDel="00000000" w:rsidR="00000000" w:rsidRPr="00000000">
        <w:rPr>
          <w:sz w:val="24"/>
          <w:szCs w:val="24"/>
          <w:shd w:fill="606060" w:val="clear"/>
          <w:rtl w:val="0"/>
        </w:rPr>
        <w:t xml:space="preserve"> </w:t>
      </w:r>
    </w:p>
    <w:p w:rsidR="00000000" w:rsidDel="00000000" w:rsidP="00000000" w:rsidRDefault="00000000" w:rsidRPr="00000000" w14:paraId="00000080">
      <w:pPr>
        <w:pBdr>
          <w:top w:color="auto" w:space="0" w:sz="0" w:val="none"/>
          <w:left w:color="auto" w:space="0" w:sz="0" w:val="none"/>
          <w:bottom w:color="auto" w:space="0" w:sz="0" w:val="none"/>
          <w:right w:color="auto" w:space="0" w:sz="0" w:val="none"/>
          <w:between w:color="auto" w:space="0" w:sz="0" w:val="none"/>
        </w:pBdr>
        <w:shd w:fill="ffffff" w:val="clear"/>
        <w:rPr/>
      </w:pPr>
      <w:hyperlink r:id="rId21">
        <w:r w:rsidDel="00000000" w:rsidR="00000000" w:rsidRPr="00000000">
          <w:rPr>
            <w:color w:val="0000ff"/>
            <w:sz w:val="24"/>
            <w:szCs w:val="24"/>
            <w:u w:val="single"/>
            <w:rtl w:val="0"/>
          </w:rPr>
          <w:t xml:space="preserve">Ostrzegamy: Kreml eskaluje sytuację w Polsce przed najbliższym weekendem. Chodzi o Wołyń</w:t>
        </w:r>
      </w:hyperlink>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oko.press/jedenascie-dni-przed-eskalacja-chcieli-odebrac-order-zelenskiemu-wczesniej" TargetMode="External"/><Relationship Id="rId11" Type="http://schemas.openxmlformats.org/officeDocument/2006/relationships/hyperlink" Target="https://www.sab.gov.lv/files/uploads/2026/01/SABs-annual-report_2025_ENG.pdf" TargetMode="External"/><Relationship Id="rId10" Type="http://schemas.openxmlformats.org/officeDocument/2006/relationships/hyperlink" Target="https://stat.gov.lv/en/statistics-themes/education/level-education/press-releases/21052-mother-tongue-and-language-used" TargetMode="External"/><Relationship Id="rId21" Type="http://schemas.openxmlformats.org/officeDocument/2006/relationships/hyperlink" Target="https://oko.press/ostrzegamy-moskwa-eskaluje-sytuacje-w-polsce" TargetMode="External"/><Relationship Id="rId13" Type="http://schemas.openxmlformats.org/officeDocument/2006/relationships/hyperlink" Target="https://www.rgsl.edu.lv/data/pdf-files/echoes-from-kremlin-in-latvia.pdf" TargetMode="External"/><Relationship Id="rId12" Type="http://schemas.openxmlformats.org/officeDocument/2006/relationships/hyperlink" Target="https://vdd.gov.lv/en/useful/annual-report-202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ata.stat.gov.lv/pxweb/en/OSP_PUB/START__POP__IR__IRE/IRE010" TargetMode="External"/><Relationship Id="rId15" Type="http://schemas.openxmlformats.org/officeDocument/2006/relationships/hyperlink" Target="https://euvsdisinfo.eu/" TargetMode="External"/><Relationship Id="rId14" Type="http://schemas.openxmlformats.org/officeDocument/2006/relationships/hyperlink" Target="https://www.atlanticcouncil.org/blogs/new-atlanticist/whats-the-best-way-to-deal-with-russian-information-manipulation-latvia-has-answers/" TargetMode="External"/><Relationship Id="rId17" Type="http://schemas.openxmlformats.org/officeDocument/2006/relationships/hyperlink" Target="https://oko.press/drastyczne-fake-newsy-o-ukraincach-moskwa-szerzy-je-w-polsce" TargetMode="External"/><Relationship Id="rId16" Type="http://schemas.openxmlformats.org/officeDocument/2006/relationships/hyperlink" Target="https://reutersinstitute.politics.ox.ac.uk/digital-news-report/2026" TargetMode="External"/><Relationship Id="rId5" Type="http://schemas.openxmlformats.org/officeDocument/2006/relationships/styles" Target="styles.xml"/><Relationship Id="rId19" Type="http://schemas.openxmlformats.org/officeDocument/2006/relationships/hyperlink" Target="https://www.cbos.pl/PL/publikacje/raporty_tekst.php?id=7245" TargetMode="External"/><Relationship Id="rId6" Type="http://schemas.openxmlformats.org/officeDocument/2006/relationships/hyperlink" Target="https://www.neplp.lv/en/programmes-excluded-list-audio-and-audiovisual-programmes-be-retransmitted-latvia" TargetMode="External"/><Relationship Id="rId18" Type="http://schemas.openxmlformats.org/officeDocument/2006/relationships/hyperlink" Target="https://www.cbos.pl/SPISKOM.POL/2026/K_074_26.PDF" TargetMode="External"/><Relationship Id="rId7" Type="http://schemas.openxmlformats.org/officeDocument/2006/relationships/hyperlink" Target="https://www.consilium.europa.eu/en/press/press-releases/2022/03/02/eu-imposes-sanctions-on-state-owned-outlets-rtrussia-today-and-sputnik-s-broadcasting-in-the-eu/" TargetMode="External"/><Relationship Id="rId8" Type="http://schemas.openxmlformats.org/officeDocument/2006/relationships/hyperlink" Target="https://www.eeas.europa.eu/eeas/information-integrity-and-countering-foreign-information-manipulation-interference-fimi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